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98E9" w14:textId="49AB41DA" w:rsidR="008077BA" w:rsidRPr="00F92CB5" w:rsidRDefault="008077BA" w:rsidP="008077BA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F92CB5">
        <w:rPr>
          <w:rFonts w:asciiTheme="majorHAnsi" w:hAnsiTheme="majorHAnsi"/>
          <w:b/>
          <w:bCs/>
          <w:sz w:val="24"/>
          <w:szCs w:val="24"/>
        </w:rPr>
        <w:t>Consultation survey</w:t>
      </w:r>
    </w:p>
    <w:p w14:paraId="64CE7246" w14:textId="753E2523" w:rsidR="007E4433" w:rsidRDefault="008077BA" w:rsidP="008077BA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F92CB5">
        <w:rPr>
          <w:rFonts w:asciiTheme="majorHAnsi" w:hAnsiTheme="majorHAnsi"/>
          <w:b/>
          <w:bCs/>
          <w:sz w:val="24"/>
          <w:szCs w:val="24"/>
        </w:rPr>
        <w:t>Ceredigion County Council's new Hackney Carriage and Private hire Policy 2024</w:t>
      </w:r>
    </w:p>
    <w:p w14:paraId="5C00B511" w14:textId="77777777" w:rsidR="00CF357C" w:rsidRDefault="00CF357C" w:rsidP="008077BA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6A024EDD" w14:textId="5AC01FFD" w:rsidR="00CF357C" w:rsidRPr="00E447FB" w:rsidRDefault="00CF357C" w:rsidP="00FB241C">
      <w:pPr>
        <w:rPr>
          <w:lang w:val="cy-GB"/>
        </w:rPr>
      </w:pPr>
      <w:r w:rsidRPr="00E447FB">
        <w:t xml:space="preserve">Ceredigion County Council's new Private Taxi and Private Hire </w:t>
      </w:r>
      <w:r>
        <w:t>V</w:t>
      </w:r>
      <w:r w:rsidRPr="00E447FB">
        <w:t xml:space="preserve">ehicle Policy 2024 has been updated in line with the Welsh Government's new All Wales Policy. We welcome input from our taxi drivers, taxi companies, stakeholders, agencies and the </w:t>
      </w:r>
      <w:r>
        <w:t xml:space="preserve">general </w:t>
      </w:r>
      <w:r w:rsidRPr="00E447FB">
        <w:t>public. Please feel free to share this survey with anyone interested in the new policy.</w:t>
      </w:r>
    </w:p>
    <w:p w14:paraId="05465E26" w14:textId="77777777" w:rsidR="00CF357C" w:rsidRPr="00CF357C" w:rsidRDefault="00CF357C" w:rsidP="008077BA">
      <w:pPr>
        <w:jc w:val="center"/>
        <w:rPr>
          <w:rFonts w:asciiTheme="majorHAnsi" w:hAnsiTheme="majorHAnsi"/>
          <w:b/>
          <w:bCs/>
          <w:sz w:val="24"/>
          <w:szCs w:val="24"/>
          <w:lang w:val="cy-GB"/>
        </w:rPr>
      </w:pPr>
    </w:p>
    <w:p w14:paraId="032CF4E9" w14:textId="39DF1840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Do you believe that the new policy is proportionate and practical for ensuring passenger, driver and other road users' safety?</w:t>
      </w:r>
    </w:p>
    <w:p w14:paraId="3187985E" w14:textId="6D11FE48" w:rsidR="008077BA" w:rsidRPr="00F92CB5" w:rsidRDefault="008077BA" w:rsidP="008077BA">
      <w:pPr>
        <w:ind w:left="72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Agree</w:t>
      </w:r>
    </w:p>
    <w:p w14:paraId="1645F19D" w14:textId="27165014" w:rsidR="008077BA" w:rsidRPr="00F92CB5" w:rsidRDefault="008077BA" w:rsidP="008077BA">
      <w:pPr>
        <w:ind w:left="72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Agree</w:t>
      </w:r>
    </w:p>
    <w:p w14:paraId="223352C7" w14:textId="3F62F077" w:rsidR="008077BA" w:rsidRPr="00F92CB5" w:rsidRDefault="008077BA" w:rsidP="008077BA">
      <w:pPr>
        <w:ind w:left="72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Neutral</w:t>
      </w:r>
    </w:p>
    <w:p w14:paraId="633005A8" w14:textId="0F369C93" w:rsidR="008077BA" w:rsidRPr="00F92CB5" w:rsidRDefault="008077BA" w:rsidP="008077BA">
      <w:pPr>
        <w:ind w:left="72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Disagree</w:t>
      </w:r>
    </w:p>
    <w:p w14:paraId="48714C03" w14:textId="3987B03A" w:rsidR="008077BA" w:rsidRDefault="008077BA" w:rsidP="00CF357C">
      <w:pPr>
        <w:spacing w:after="0"/>
        <w:ind w:left="72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Disagree</w:t>
      </w:r>
    </w:p>
    <w:p w14:paraId="29230FE9" w14:textId="77777777" w:rsidR="00CF357C" w:rsidRPr="00F92CB5" w:rsidRDefault="00CF357C" w:rsidP="00CF357C">
      <w:pPr>
        <w:spacing w:after="0"/>
        <w:ind w:left="720"/>
        <w:rPr>
          <w:rFonts w:asciiTheme="majorHAnsi" w:hAnsiTheme="majorHAnsi"/>
          <w:sz w:val="24"/>
          <w:szCs w:val="24"/>
        </w:rPr>
      </w:pPr>
    </w:p>
    <w:p w14:paraId="747AC746" w14:textId="0BE96160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What aspects of the Policy do you think will have a positive impact and why?</w:t>
      </w:r>
    </w:p>
    <w:p w14:paraId="7876E03A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56522B1C" w14:textId="77777777" w:rsidR="008077BA" w:rsidRDefault="008077BA" w:rsidP="008077BA">
      <w:pPr>
        <w:rPr>
          <w:rFonts w:asciiTheme="majorHAnsi" w:hAnsiTheme="majorHAnsi"/>
          <w:sz w:val="24"/>
          <w:szCs w:val="24"/>
        </w:rPr>
      </w:pPr>
    </w:p>
    <w:p w14:paraId="40614D3D" w14:textId="77777777" w:rsidR="00CF357C" w:rsidRDefault="00CF357C" w:rsidP="008077BA">
      <w:pPr>
        <w:rPr>
          <w:rFonts w:asciiTheme="majorHAnsi" w:hAnsiTheme="majorHAnsi"/>
          <w:sz w:val="24"/>
          <w:szCs w:val="24"/>
        </w:rPr>
      </w:pPr>
    </w:p>
    <w:p w14:paraId="741677B1" w14:textId="4825FCFF" w:rsidR="00CF357C" w:rsidRDefault="00CF357C" w:rsidP="00CF357C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 xml:space="preserve">What aspects of the Policy do you think will have a </w:t>
      </w:r>
      <w:r>
        <w:rPr>
          <w:rFonts w:asciiTheme="majorHAnsi" w:hAnsiTheme="majorHAnsi"/>
          <w:sz w:val="24"/>
          <w:szCs w:val="24"/>
        </w:rPr>
        <w:t>negative</w:t>
      </w:r>
      <w:r w:rsidRPr="00F92CB5">
        <w:rPr>
          <w:rFonts w:asciiTheme="majorHAnsi" w:hAnsiTheme="majorHAnsi"/>
          <w:sz w:val="24"/>
          <w:szCs w:val="24"/>
        </w:rPr>
        <w:t xml:space="preserve"> impact and why?</w:t>
      </w:r>
    </w:p>
    <w:p w14:paraId="47AB31D1" w14:textId="77777777" w:rsidR="00CF357C" w:rsidRPr="00F92CB5" w:rsidRDefault="00CF357C" w:rsidP="00CF357C">
      <w:pPr>
        <w:pStyle w:val="ListParagraph"/>
        <w:rPr>
          <w:rFonts w:asciiTheme="majorHAnsi" w:hAnsiTheme="majorHAnsi"/>
          <w:sz w:val="24"/>
          <w:szCs w:val="24"/>
        </w:rPr>
      </w:pPr>
    </w:p>
    <w:p w14:paraId="0A69F345" w14:textId="2B3D9BFB" w:rsidR="00CF357C" w:rsidRDefault="00CF357C" w:rsidP="00CF357C">
      <w:pPr>
        <w:pStyle w:val="ListParagraph"/>
        <w:rPr>
          <w:rFonts w:asciiTheme="majorHAnsi" w:hAnsiTheme="majorHAnsi"/>
          <w:sz w:val="24"/>
          <w:szCs w:val="24"/>
        </w:rPr>
      </w:pPr>
    </w:p>
    <w:p w14:paraId="4187395B" w14:textId="77777777" w:rsidR="00CF357C" w:rsidRPr="00CF357C" w:rsidRDefault="00CF357C" w:rsidP="00CF357C">
      <w:pPr>
        <w:pStyle w:val="ListParagraph"/>
        <w:rPr>
          <w:rFonts w:asciiTheme="majorHAnsi" w:hAnsiTheme="majorHAnsi"/>
          <w:sz w:val="24"/>
          <w:szCs w:val="24"/>
        </w:rPr>
      </w:pPr>
    </w:p>
    <w:p w14:paraId="1DD362A0" w14:textId="3218EE64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The Council propose that it will not licence any vehicle to be used as a hackney carriage or private hire vehicle if it has been rated as a Category A, Category B, Category C, Category D or Category S Salvaged vehicle (write-off). Do you agree with this proposal?</w:t>
      </w:r>
    </w:p>
    <w:p w14:paraId="23FDDDFC" w14:textId="1E3FC8CD" w:rsidR="008077BA" w:rsidRPr="00F92CB5" w:rsidRDefault="008077BA" w:rsidP="008077BA">
      <w:pPr>
        <w:ind w:left="720" w:firstLine="720"/>
        <w:rPr>
          <w:rFonts w:asciiTheme="majorHAnsi" w:hAnsiTheme="majorHAnsi"/>
          <w:b/>
          <w:bCs/>
          <w:sz w:val="24"/>
          <w:szCs w:val="24"/>
        </w:rPr>
      </w:pPr>
      <w:r w:rsidRPr="00F92CB5">
        <w:rPr>
          <w:rFonts w:asciiTheme="majorHAnsi" w:hAnsiTheme="majorHAnsi"/>
          <w:b/>
          <w:bCs/>
          <w:sz w:val="24"/>
          <w:szCs w:val="24"/>
        </w:rPr>
        <w:t>Yes</w:t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b/>
          <w:bCs/>
          <w:sz w:val="24"/>
          <w:szCs w:val="24"/>
        </w:rPr>
        <w:t>No</w:t>
      </w:r>
    </w:p>
    <w:p w14:paraId="62A95490" w14:textId="1FF03F1F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If you answered No, please explain your answer and include any further information or proposal below.</w:t>
      </w:r>
    </w:p>
    <w:p w14:paraId="2D9F99C1" w14:textId="77777777" w:rsidR="008077BA" w:rsidRDefault="008077BA" w:rsidP="008077BA">
      <w:pPr>
        <w:rPr>
          <w:rFonts w:asciiTheme="majorHAnsi" w:hAnsiTheme="majorHAnsi"/>
          <w:sz w:val="24"/>
          <w:szCs w:val="24"/>
        </w:rPr>
      </w:pPr>
    </w:p>
    <w:p w14:paraId="4DE39ED1" w14:textId="77777777" w:rsidR="008077BA" w:rsidRDefault="008077BA" w:rsidP="008077BA">
      <w:pPr>
        <w:rPr>
          <w:rFonts w:asciiTheme="majorHAnsi" w:hAnsiTheme="majorHAnsi"/>
          <w:sz w:val="24"/>
          <w:szCs w:val="24"/>
        </w:rPr>
      </w:pPr>
    </w:p>
    <w:p w14:paraId="4A9817C8" w14:textId="77777777" w:rsidR="00F92CB5" w:rsidRPr="00F92CB5" w:rsidRDefault="00F92CB5" w:rsidP="008077BA">
      <w:pPr>
        <w:rPr>
          <w:rFonts w:asciiTheme="majorHAnsi" w:hAnsiTheme="majorHAnsi"/>
          <w:sz w:val="24"/>
          <w:szCs w:val="24"/>
        </w:rPr>
      </w:pPr>
    </w:p>
    <w:p w14:paraId="1D53E51F" w14:textId="7CB70BA3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lastRenderedPageBreak/>
        <w:t>The Council will not renew any licence to use a vehicle as a hackney carriage or private hire vehicle if the relevant vehicle has been become rated as a Category A, Category B, Category C, Category D or Category S Salvaged vehicle (write-off for insurance purposes) after the date on which the vehicle was first licensed by the Council. Vehicles rated as a Category N Salvaged vehicle (insurance write-off) may be re-licensed provided the applicant or owner has provided an appropriate engineer’s report (approved by the Licensing Authority) which verifies the standard of repairs. Do you agree with this proposal?</w:t>
      </w:r>
    </w:p>
    <w:p w14:paraId="20A14297" w14:textId="77777777" w:rsidR="008077BA" w:rsidRPr="00F92CB5" w:rsidRDefault="008077BA" w:rsidP="008077BA">
      <w:pPr>
        <w:ind w:left="720" w:firstLine="720"/>
        <w:rPr>
          <w:rFonts w:asciiTheme="majorHAnsi" w:hAnsiTheme="majorHAnsi"/>
          <w:b/>
          <w:bCs/>
          <w:sz w:val="24"/>
          <w:szCs w:val="24"/>
        </w:rPr>
      </w:pPr>
      <w:r w:rsidRPr="00F92CB5">
        <w:rPr>
          <w:rFonts w:asciiTheme="majorHAnsi" w:hAnsiTheme="majorHAnsi"/>
          <w:b/>
          <w:bCs/>
          <w:sz w:val="24"/>
          <w:szCs w:val="24"/>
        </w:rPr>
        <w:t>Yes</w:t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sz w:val="24"/>
          <w:szCs w:val="24"/>
        </w:rPr>
        <w:tab/>
      </w:r>
      <w:r w:rsidRPr="00F92CB5">
        <w:rPr>
          <w:rFonts w:asciiTheme="majorHAnsi" w:hAnsiTheme="majorHAnsi"/>
          <w:b/>
          <w:bCs/>
          <w:sz w:val="24"/>
          <w:szCs w:val="24"/>
        </w:rPr>
        <w:t>No</w:t>
      </w:r>
    </w:p>
    <w:p w14:paraId="2A5F2F2B" w14:textId="6C6BC037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If you answered No, please explain your answer and include any further information or proposal below.</w:t>
      </w:r>
    </w:p>
    <w:p w14:paraId="05424F72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029D472F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04E806B3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78B5369E" w14:textId="139A08D7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Do you think that this new Policy will enhance the service that our Taxi trade provides to their customers / passengers?</w:t>
      </w:r>
    </w:p>
    <w:p w14:paraId="2BB1896F" w14:textId="77777777" w:rsidR="008077BA" w:rsidRPr="00F92CB5" w:rsidRDefault="008077BA" w:rsidP="00F92CB5">
      <w:pPr>
        <w:pStyle w:val="ListParagraph"/>
        <w:spacing w:after="0"/>
        <w:rPr>
          <w:rFonts w:asciiTheme="majorHAnsi" w:hAnsiTheme="majorHAnsi"/>
          <w:sz w:val="24"/>
          <w:szCs w:val="24"/>
        </w:rPr>
      </w:pPr>
    </w:p>
    <w:p w14:paraId="710A9FDD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Agree</w:t>
      </w:r>
    </w:p>
    <w:p w14:paraId="3FA3D0C7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Agree</w:t>
      </w:r>
    </w:p>
    <w:p w14:paraId="0A8D46ED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Neutral</w:t>
      </w:r>
    </w:p>
    <w:p w14:paraId="68E6A366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Disagree</w:t>
      </w:r>
    </w:p>
    <w:p w14:paraId="73176DD2" w14:textId="77777777" w:rsidR="008077BA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Disagree</w:t>
      </w:r>
    </w:p>
    <w:p w14:paraId="02FC40BE" w14:textId="77777777" w:rsidR="00F92CB5" w:rsidRPr="00F92CB5" w:rsidRDefault="00F92CB5" w:rsidP="008077BA">
      <w:pPr>
        <w:ind w:left="900"/>
        <w:rPr>
          <w:rFonts w:asciiTheme="majorHAnsi" w:hAnsiTheme="majorHAnsi"/>
          <w:sz w:val="24"/>
          <w:szCs w:val="24"/>
        </w:rPr>
      </w:pPr>
    </w:p>
    <w:p w14:paraId="6A5C3537" w14:textId="2FC4A14F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If you disagree or strongly disagree, what would you recommend and why?</w:t>
      </w:r>
    </w:p>
    <w:p w14:paraId="0B04D7E5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3C716F67" w14:textId="77777777" w:rsidR="008077BA" w:rsidRDefault="008077BA" w:rsidP="008077BA">
      <w:pPr>
        <w:rPr>
          <w:rFonts w:asciiTheme="majorHAnsi" w:hAnsiTheme="majorHAnsi"/>
          <w:sz w:val="24"/>
          <w:szCs w:val="24"/>
        </w:rPr>
      </w:pPr>
    </w:p>
    <w:p w14:paraId="2AFFEF9E" w14:textId="77777777" w:rsidR="008077BA" w:rsidRDefault="008077BA" w:rsidP="00CF357C">
      <w:pPr>
        <w:spacing w:after="0"/>
        <w:rPr>
          <w:rFonts w:asciiTheme="majorHAnsi" w:hAnsiTheme="majorHAnsi"/>
          <w:sz w:val="24"/>
          <w:szCs w:val="24"/>
        </w:rPr>
      </w:pPr>
    </w:p>
    <w:p w14:paraId="30959489" w14:textId="77777777" w:rsidR="00CF357C" w:rsidRPr="00F92CB5" w:rsidRDefault="00CF357C" w:rsidP="00CF357C">
      <w:pPr>
        <w:spacing w:after="0"/>
        <w:rPr>
          <w:rFonts w:asciiTheme="majorHAnsi" w:hAnsiTheme="majorHAnsi"/>
          <w:sz w:val="24"/>
          <w:szCs w:val="24"/>
        </w:rPr>
      </w:pPr>
    </w:p>
    <w:p w14:paraId="686F02FD" w14:textId="260FD70A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Do you think that this new Policy will enhance the safety of travelling passengers?</w:t>
      </w:r>
    </w:p>
    <w:p w14:paraId="36D713FA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Agree</w:t>
      </w:r>
    </w:p>
    <w:p w14:paraId="742630EA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Agree</w:t>
      </w:r>
    </w:p>
    <w:p w14:paraId="782F6BB4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Neutral</w:t>
      </w:r>
    </w:p>
    <w:p w14:paraId="4E43CB68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Disagree</w:t>
      </w:r>
    </w:p>
    <w:p w14:paraId="19DF27BB" w14:textId="77777777" w:rsidR="008077BA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Disagree</w:t>
      </w:r>
    </w:p>
    <w:p w14:paraId="6FF6D779" w14:textId="77E0DD46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lastRenderedPageBreak/>
        <w:t>If you disagree or strongly disagree, what would you recommend and why?</w:t>
      </w:r>
    </w:p>
    <w:p w14:paraId="31EB727F" w14:textId="77777777" w:rsidR="008077BA" w:rsidRDefault="008077BA" w:rsidP="008077BA">
      <w:pPr>
        <w:rPr>
          <w:rFonts w:asciiTheme="majorHAnsi" w:hAnsiTheme="majorHAnsi"/>
          <w:sz w:val="24"/>
          <w:szCs w:val="24"/>
        </w:rPr>
      </w:pPr>
    </w:p>
    <w:p w14:paraId="067A90A9" w14:textId="77777777" w:rsidR="00F92CB5" w:rsidRDefault="00F92CB5" w:rsidP="008077BA">
      <w:pPr>
        <w:rPr>
          <w:rFonts w:asciiTheme="majorHAnsi" w:hAnsiTheme="majorHAnsi"/>
          <w:sz w:val="24"/>
          <w:szCs w:val="24"/>
        </w:rPr>
      </w:pPr>
    </w:p>
    <w:p w14:paraId="2A86B692" w14:textId="7CC605B9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Do you think the new Policy will enable better employment opportunities?</w:t>
      </w:r>
    </w:p>
    <w:p w14:paraId="21B8594D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Agree</w:t>
      </w:r>
    </w:p>
    <w:p w14:paraId="3846A388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Agree</w:t>
      </w:r>
    </w:p>
    <w:p w14:paraId="08FC79F7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Neutral</w:t>
      </w:r>
    </w:p>
    <w:p w14:paraId="58DFBF3D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Disagree</w:t>
      </w:r>
    </w:p>
    <w:p w14:paraId="1AB85E14" w14:textId="77777777" w:rsidR="008077BA" w:rsidRDefault="008077BA" w:rsidP="00CF357C">
      <w:pPr>
        <w:spacing w:after="0"/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Disagree</w:t>
      </w:r>
    </w:p>
    <w:p w14:paraId="64A01DC5" w14:textId="77777777" w:rsidR="00F92CB5" w:rsidRPr="00F92CB5" w:rsidRDefault="00F92CB5" w:rsidP="00CF357C">
      <w:pPr>
        <w:spacing w:after="0"/>
        <w:ind w:left="900"/>
        <w:rPr>
          <w:rFonts w:asciiTheme="majorHAnsi" w:hAnsiTheme="majorHAnsi"/>
          <w:sz w:val="24"/>
          <w:szCs w:val="24"/>
        </w:rPr>
      </w:pPr>
    </w:p>
    <w:p w14:paraId="44E8B3F1" w14:textId="42D051DE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If you disagree or strongly disagree, what would you recommend and why?</w:t>
      </w:r>
    </w:p>
    <w:p w14:paraId="390CD459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0BC96779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55B3E1A1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6F35B28F" w14:textId="4066F5B4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Do you think the new Policy supports a sustainable, green and well connected community?</w:t>
      </w:r>
    </w:p>
    <w:p w14:paraId="3CF32F17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Agree</w:t>
      </w:r>
    </w:p>
    <w:p w14:paraId="58626BDB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Agree</w:t>
      </w:r>
    </w:p>
    <w:p w14:paraId="52D09CFB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Neutral</w:t>
      </w:r>
    </w:p>
    <w:p w14:paraId="28231CA8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Disagree</w:t>
      </w:r>
    </w:p>
    <w:p w14:paraId="660F19D8" w14:textId="77777777" w:rsidR="008077BA" w:rsidRDefault="008077BA" w:rsidP="00CF357C">
      <w:pPr>
        <w:spacing w:after="0"/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Disagree</w:t>
      </w:r>
    </w:p>
    <w:p w14:paraId="1F3BDE20" w14:textId="77777777" w:rsidR="00F92CB5" w:rsidRPr="00F92CB5" w:rsidRDefault="00F92CB5" w:rsidP="00CF357C">
      <w:pPr>
        <w:spacing w:after="0"/>
        <w:ind w:left="900"/>
        <w:rPr>
          <w:rFonts w:asciiTheme="majorHAnsi" w:hAnsiTheme="majorHAnsi"/>
          <w:sz w:val="24"/>
          <w:szCs w:val="24"/>
        </w:rPr>
      </w:pPr>
    </w:p>
    <w:p w14:paraId="6DE186C7" w14:textId="0C8B378E" w:rsidR="008077BA" w:rsidRPr="00F92CB5" w:rsidRDefault="008077BA" w:rsidP="008077B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  <w:r w:rsidRPr="00F92CB5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  <w:t>If you disagree or strongly disagree, what would you recommend and why?</w:t>
      </w:r>
    </w:p>
    <w:p w14:paraId="4189749A" w14:textId="77777777" w:rsidR="008077BA" w:rsidRPr="00F92CB5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2A2B6242" w14:textId="77777777" w:rsidR="008077BA" w:rsidRPr="00F92CB5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0F633297" w14:textId="77777777" w:rsidR="008077BA" w:rsidRPr="00F92CB5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5530492B" w14:textId="77777777" w:rsidR="008077BA" w:rsidRPr="00F92CB5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512A6CD8" w14:textId="77777777" w:rsidR="008077BA" w:rsidRPr="00F92CB5" w:rsidRDefault="008077BA" w:rsidP="008077BA">
      <w:p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0AEE78CB" w14:textId="77777777" w:rsidR="008077BA" w:rsidRPr="00F92CB5" w:rsidRDefault="008077BA" w:rsidP="008077B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  <w:r w:rsidRPr="00F92CB5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  <w:t xml:space="preserve">If you own a Taxi business or are a Taxi driver licensed by Ceredigion, how will this new Policy affect you? We would appreciate your input whether it is positive or negative. </w:t>
      </w:r>
      <w:r w:rsidRPr="00F92CB5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  <w:br/>
      </w:r>
    </w:p>
    <w:p w14:paraId="52D4F5DE" w14:textId="799CC48E" w:rsidR="008077BA" w:rsidRPr="00F92CB5" w:rsidRDefault="008077BA" w:rsidP="008077BA">
      <w:pPr>
        <w:pStyle w:val="ListParagraph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  <w:r w:rsidRPr="00F92CB5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  <w:t>If you are not a Taxi business or driver licensed by this Authority then please skip to the next question.</w:t>
      </w:r>
    </w:p>
    <w:p w14:paraId="02A21E2B" w14:textId="77777777" w:rsidR="008077BA" w:rsidRPr="00F92CB5" w:rsidRDefault="008077BA" w:rsidP="008077BA">
      <w:pPr>
        <w:pStyle w:val="ListParagraph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6E7392EA" w14:textId="77777777" w:rsidR="008077BA" w:rsidRPr="00F92CB5" w:rsidRDefault="008077BA" w:rsidP="008077BA">
      <w:pPr>
        <w:pStyle w:val="ListParagraph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157C50AE" w14:textId="77777777" w:rsidR="008077BA" w:rsidRPr="00F92CB5" w:rsidRDefault="008077BA" w:rsidP="008077BA">
      <w:pPr>
        <w:pStyle w:val="ListParagraph"/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</w:p>
    <w:p w14:paraId="1EFE43DB" w14:textId="588EE7A3" w:rsidR="008077BA" w:rsidRPr="00F92CB5" w:rsidRDefault="008077BA" w:rsidP="008077BA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</w:pPr>
      <w:r w:rsidRPr="00F92CB5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eastAsia="cy-GB"/>
          <w14:ligatures w14:val="none"/>
        </w:rPr>
        <w:lastRenderedPageBreak/>
        <w:t>Do you think the Policy and attached Conditions are inclusive?</w:t>
      </w:r>
    </w:p>
    <w:p w14:paraId="01DDD8BB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eastAsia="Times New Roman" w:hAnsiTheme="majorHAnsi" w:cs="Segoe UI"/>
          <w:color w:val="242424"/>
          <w:kern w:val="0"/>
          <w:sz w:val="24"/>
          <w:szCs w:val="24"/>
          <w:lang w:val="cy-GB" w:eastAsia="cy-GB"/>
          <w14:ligatures w14:val="none"/>
        </w:rPr>
        <w:br/>
      </w:r>
      <w:r w:rsidRPr="00F92CB5">
        <w:rPr>
          <w:rFonts w:asciiTheme="majorHAnsi" w:hAnsiTheme="majorHAnsi"/>
          <w:sz w:val="24"/>
          <w:szCs w:val="24"/>
        </w:rPr>
        <w:t>Strongly Agree</w:t>
      </w:r>
    </w:p>
    <w:p w14:paraId="36D03A7A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Agree</w:t>
      </w:r>
    </w:p>
    <w:p w14:paraId="6D602B2B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Neutral</w:t>
      </w:r>
    </w:p>
    <w:p w14:paraId="1D650117" w14:textId="77777777" w:rsidR="008077BA" w:rsidRPr="00F92CB5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Disagree</w:t>
      </w:r>
    </w:p>
    <w:p w14:paraId="46E79B8F" w14:textId="77777777" w:rsidR="008077BA" w:rsidRDefault="008077BA" w:rsidP="008077BA">
      <w:pPr>
        <w:ind w:left="90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Strongly Disagree</w:t>
      </w:r>
    </w:p>
    <w:p w14:paraId="679700CD" w14:textId="77777777" w:rsidR="00F92CB5" w:rsidRPr="00F92CB5" w:rsidRDefault="00F92CB5" w:rsidP="00F92CB5">
      <w:pPr>
        <w:spacing w:after="0"/>
        <w:ind w:left="900"/>
        <w:rPr>
          <w:rFonts w:asciiTheme="majorHAnsi" w:hAnsiTheme="majorHAnsi"/>
          <w:sz w:val="24"/>
          <w:szCs w:val="24"/>
        </w:rPr>
      </w:pPr>
    </w:p>
    <w:p w14:paraId="36919F3A" w14:textId="1DAF1088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If you disagree or strongly disagree, what would you recommend and why?</w:t>
      </w:r>
    </w:p>
    <w:p w14:paraId="3CBB3B25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0E2ACE47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577DA719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74EB8FB7" w14:textId="006138BD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What effect do you believe that this Policy will have on the Welsh language?</w:t>
      </w:r>
    </w:p>
    <w:p w14:paraId="13C8E693" w14:textId="77777777" w:rsidR="008077BA" w:rsidRPr="00F92CB5" w:rsidRDefault="008077BA" w:rsidP="008077BA">
      <w:pPr>
        <w:pStyle w:val="ListParagraph"/>
        <w:rPr>
          <w:rFonts w:asciiTheme="majorHAnsi" w:hAnsiTheme="majorHAnsi"/>
          <w:sz w:val="24"/>
          <w:szCs w:val="24"/>
        </w:rPr>
      </w:pPr>
    </w:p>
    <w:p w14:paraId="3897D062" w14:textId="1ABB0559" w:rsidR="008077BA" w:rsidRPr="00F92CB5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Very positive</w:t>
      </w:r>
    </w:p>
    <w:p w14:paraId="14B31D3D" w14:textId="1841FD9F" w:rsidR="008077BA" w:rsidRPr="00F92CB5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Positive</w:t>
      </w:r>
    </w:p>
    <w:p w14:paraId="7D53CCF7" w14:textId="772C6608" w:rsidR="008077BA" w:rsidRPr="00F92CB5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Neutral</w:t>
      </w:r>
    </w:p>
    <w:p w14:paraId="7EB0786F" w14:textId="0C97F733" w:rsidR="008077BA" w:rsidRPr="00F92CB5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Negative</w:t>
      </w:r>
    </w:p>
    <w:p w14:paraId="578B383C" w14:textId="69E1E513" w:rsidR="008077BA" w:rsidRDefault="008077BA" w:rsidP="00CF357C">
      <w:pPr>
        <w:pStyle w:val="ListParagraph"/>
        <w:spacing w:after="0"/>
        <w:contextualSpacing w:val="0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Very Negative</w:t>
      </w:r>
    </w:p>
    <w:p w14:paraId="1BCCC9C2" w14:textId="77777777" w:rsidR="00CF357C" w:rsidRPr="00F92CB5" w:rsidRDefault="00CF357C" w:rsidP="00CF357C">
      <w:pPr>
        <w:pStyle w:val="ListParagraph"/>
        <w:spacing w:after="0"/>
        <w:contextualSpacing w:val="0"/>
        <w:rPr>
          <w:rFonts w:asciiTheme="majorHAnsi" w:hAnsiTheme="majorHAnsi"/>
          <w:sz w:val="24"/>
          <w:szCs w:val="24"/>
        </w:rPr>
      </w:pPr>
    </w:p>
    <w:p w14:paraId="263357C6" w14:textId="48F9F3CA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If you chose negative or very negative, what would you recommend and why?</w:t>
      </w:r>
    </w:p>
    <w:p w14:paraId="68437ABC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72A53865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66ACF5A3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1F827131" w14:textId="339656AF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Do you have any suggestions we can make to improve the new Policy or Conditions?</w:t>
      </w:r>
    </w:p>
    <w:p w14:paraId="15523214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50912302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6BBCEE4A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28AC74BF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68EEE7E0" w14:textId="334B04CC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Do you have any further comments to make regarding the new Policy?</w:t>
      </w:r>
    </w:p>
    <w:p w14:paraId="7AA1E024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0B893473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</w:p>
    <w:p w14:paraId="2975F5ED" w14:textId="5EDDDB79" w:rsidR="008077BA" w:rsidRPr="008077BA" w:rsidRDefault="008077BA" w:rsidP="008077BA">
      <w:pPr>
        <w:rPr>
          <w:rFonts w:asciiTheme="majorHAnsi" w:hAnsiTheme="majorHAnsi"/>
          <w:b/>
          <w:bCs/>
          <w:sz w:val="24"/>
          <w:szCs w:val="24"/>
        </w:rPr>
      </w:pPr>
      <w:r w:rsidRPr="00F92CB5">
        <w:rPr>
          <w:rFonts w:asciiTheme="majorHAnsi" w:hAnsiTheme="majorHAnsi"/>
          <w:b/>
          <w:bCs/>
          <w:sz w:val="24"/>
          <w:szCs w:val="24"/>
        </w:rPr>
        <w:lastRenderedPageBreak/>
        <w:t>E</w:t>
      </w:r>
      <w:r w:rsidRPr="008077BA">
        <w:rPr>
          <w:rFonts w:asciiTheme="majorHAnsi" w:hAnsiTheme="majorHAnsi"/>
          <w:b/>
          <w:bCs/>
          <w:sz w:val="24"/>
          <w:szCs w:val="24"/>
        </w:rPr>
        <w:t>quality Monitoring</w:t>
      </w:r>
    </w:p>
    <w:p w14:paraId="2D68478F" w14:textId="77777777" w:rsidR="008077BA" w:rsidRDefault="008077BA" w:rsidP="008077BA">
      <w:pPr>
        <w:rPr>
          <w:rFonts w:asciiTheme="majorHAnsi" w:hAnsiTheme="majorHAnsi"/>
          <w:sz w:val="24"/>
          <w:szCs w:val="24"/>
        </w:rPr>
      </w:pPr>
      <w:r w:rsidRPr="008077BA">
        <w:rPr>
          <w:rFonts w:asciiTheme="majorHAnsi" w:hAnsiTheme="majorHAnsi"/>
          <w:sz w:val="24"/>
          <w:szCs w:val="24"/>
        </w:rPr>
        <w:t>You do not have to answer these questions.  They help us to check that we have collected the views of a broad range of people that truly reflect the population in Ceredigion. The information will only be used for statistical analysis.</w:t>
      </w:r>
    </w:p>
    <w:p w14:paraId="4BA9DEF1" w14:textId="77777777" w:rsidR="00416038" w:rsidRPr="008077BA" w:rsidRDefault="00416038" w:rsidP="008077BA">
      <w:pPr>
        <w:rPr>
          <w:rFonts w:asciiTheme="majorHAnsi" w:hAnsiTheme="majorHAnsi"/>
          <w:sz w:val="24"/>
          <w:szCs w:val="24"/>
        </w:rPr>
      </w:pPr>
    </w:p>
    <w:p w14:paraId="4EDD6657" w14:textId="7EF9DC93" w:rsidR="008077BA" w:rsidRPr="00F92CB5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What is your age group?</w:t>
      </w:r>
    </w:p>
    <w:p w14:paraId="6C6995C9" w14:textId="77777777" w:rsidR="008077BA" w:rsidRPr="00F92CB5" w:rsidRDefault="008077BA" w:rsidP="008077BA">
      <w:pPr>
        <w:rPr>
          <w:rFonts w:asciiTheme="majorHAnsi" w:hAnsiTheme="majorHAnsi"/>
          <w:sz w:val="24"/>
          <w:szCs w:val="24"/>
        </w:rPr>
        <w:sectPr w:rsidR="008077BA" w:rsidRPr="00F92CB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72C830" w14:textId="2D96C8C1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Under 16</w:t>
      </w:r>
    </w:p>
    <w:p w14:paraId="00456B39" w14:textId="5FEC0BD6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16 – 24</w:t>
      </w:r>
    </w:p>
    <w:p w14:paraId="64682C6D" w14:textId="6294D821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25 – 44</w:t>
      </w:r>
    </w:p>
    <w:p w14:paraId="734EB152" w14:textId="26940A0F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45 – 64</w:t>
      </w:r>
    </w:p>
    <w:p w14:paraId="165A20C2" w14:textId="17F0159D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65+</w:t>
      </w:r>
    </w:p>
    <w:p w14:paraId="0FA1AE59" w14:textId="1F2869A5" w:rsidR="008077BA" w:rsidRPr="00F92CB5" w:rsidRDefault="008077BA" w:rsidP="008077BA">
      <w:pPr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Prefer not to say</w:t>
      </w:r>
    </w:p>
    <w:p w14:paraId="1E230519" w14:textId="77777777" w:rsidR="00E135A4" w:rsidRPr="00F92CB5" w:rsidRDefault="00E135A4" w:rsidP="008077BA">
      <w:pPr>
        <w:spacing w:after="120"/>
        <w:ind w:right="-369"/>
        <w:rPr>
          <w:rFonts w:asciiTheme="majorHAnsi" w:hAnsiTheme="majorHAnsi"/>
          <w:sz w:val="24"/>
          <w:szCs w:val="24"/>
        </w:rPr>
        <w:sectPr w:rsidR="00E135A4" w:rsidRPr="00F92CB5" w:rsidSect="00F92CB5">
          <w:type w:val="continuous"/>
          <w:pgSz w:w="11906" w:h="16838"/>
          <w:pgMar w:top="1440" w:right="1440" w:bottom="1440" w:left="1800" w:header="708" w:footer="708" w:gutter="0"/>
          <w:cols w:num="2" w:space="708"/>
          <w:docGrid w:linePitch="360"/>
        </w:sectPr>
      </w:pPr>
    </w:p>
    <w:p w14:paraId="2378DE96" w14:textId="77777777" w:rsidR="00F92CB5" w:rsidRPr="00F92CB5" w:rsidRDefault="00F92CB5" w:rsidP="00F92CB5">
      <w:pPr>
        <w:pStyle w:val="ListParagraph"/>
        <w:spacing w:after="120"/>
        <w:ind w:right="-369"/>
        <w:rPr>
          <w:rFonts w:asciiTheme="majorHAnsi" w:hAnsiTheme="majorHAnsi"/>
          <w:color w:val="000000" w:themeColor="text1"/>
          <w:sz w:val="24"/>
          <w:szCs w:val="24"/>
        </w:rPr>
      </w:pPr>
    </w:p>
    <w:p w14:paraId="5AA56BE7" w14:textId="507B40FC" w:rsidR="008077BA" w:rsidRPr="00F92CB5" w:rsidRDefault="008077BA" w:rsidP="00E135A4">
      <w:pPr>
        <w:pStyle w:val="ListParagraph"/>
        <w:numPr>
          <w:ilvl w:val="0"/>
          <w:numId w:val="1"/>
        </w:numPr>
        <w:spacing w:after="120"/>
        <w:ind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 xml:space="preserve">What gender do you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do you identify as?</w:t>
      </w:r>
    </w:p>
    <w:p w14:paraId="17295EB4" w14:textId="77777777" w:rsidR="008077BA" w:rsidRPr="00F92CB5" w:rsidRDefault="008077BA" w:rsidP="008077BA">
      <w:pPr>
        <w:pStyle w:val="ListParagraph"/>
        <w:widowControl w:val="0"/>
        <w:numPr>
          <w:ilvl w:val="0"/>
          <w:numId w:val="3"/>
        </w:numPr>
        <w:tabs>
          <w:tab w:val="left" w:pos="1369"/>
          <w:tab w:val="left" w:pos="1371"/>
        </w:tabs>
        <w:autoSpaceDE w:val="0"/>
        <w:autoSpaceDN w:val="0"/>
        <w:spacing w:after="0" w:line="276" w:lineRule="auto"/>
        <w:ind w:right="-370"/>
        <w:contextualSpacing w:val="0"/>
        <w:rPr>
          <w:rFonts w:asciiTheme="majorHAnsi" w:hAnsiTheme="majorHAnsi"/>
          <w:color w:val="000000" w:themeColor="text1"/>
          <w:w w:val="105"/>
          <w:sz w:val="24"/>
          <w:szCs w:val="24"/>
        </w:rPr>
        <w:sectPr w:rsidR="008077BA" w:rsidRPr="00F92CB5" w:rsidSect="008077B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0919C6" w14:textId="77777777" w:rsidR="00E135A4" w:rsidRPr="00F92CB5" w:rsidRDefault="00E135A4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</w:p>
    <w:p w14:paraId="2922D471" w14:textId="184EEDE5" w:rsidR="008077BA" w:rsidRPr="00F92CB5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Male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ab/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ab/>
      </w:r>
    </w:p>
    <w:p w14:paraId="383CBD9B" w14:textId="77777777" w:rsidR="008077BA" w:rsidRPr="00F92CB5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Female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ab/>
      </w:r>
    </w:p>
    <w:p w14:paraId="0D42B2E3" w14:textId="77777777" w:rsidR="008077BA" w:rsidRPr="00F92CB5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Non-binary</w:t>
      </w:r>
    </w:p>
    <w:p w14:paraId="5E86D99E" w14:textId="77777777" w:rsidR="00E135A4" w:rsidRPr="00F92CB5" w:rsidRDefault="00E135A4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</w:p>
    <w:p w14:paraId="52D55E31" w14:textId="69A448B9" w:rsidR="008077BA" w:rsidRPr="00F92CB5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Trans-gender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ab/>
      </w:r>
    </w:p>
    <w:p w14:paraId="5E8B72B0" w14:textId="77777777" w:rsidR="008077BA" w:rsidRPr="00F92CB5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I prefer to use another</w:t>
      </w:r>
      <w:r w:rsidRPr="00F92CB5">
        <w:rPr>
          <w:rFonts w:asciiTheme="majorHAnsi" w:hAnsiTheme="majorHAnsi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term</w:t>
      </w:r>
    </w:p>
    <w:p w14:paraId="26BBB191" w14:textId="77777777" w:rsidR="008077BA" w:rsidRPr="00F92CB5" w:rsidRDefault="008077BA" w:rsidP="00E135A4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73261DB7" w14:textId="77777777" w:rsidR="00E135A4" w:rsidRPr="00F92CB5" w:rsidRDefault="00E135A4" w:rsidP="00E135A4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B59E7FF" w14:textId="77777777" w:rsidR="00E135A4" w:rsidRPr="00F92CB5" w:rsidRDefault="00E135A4" w:rsidP="00E135A4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</w:p>
    <w:p w14:paraId="7822D073" w14:textId="2A331BF8" w:rsidR="00E135A4" w:rsidRPr="00F92CB5" w:rsidRDefault="00E135A4" w:rsidP="00E135A4">
      <w:pPr>
        <w:pStyle w:val="ListParagraph"/>
        <w:numPr>
          <w:ilvl w:val="0"/>
          <w:numId w:val="1"/>
        </w:numPr>
        <w:spacing w:after="120"/>
        <w:ind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Which of the following best describes how you think of yourself?</w:t>
      </w:r>
    </w:p>
    <w:p w14:paraId="6AA3B2A7" w14:textId="77777777" w:rsidR="00E135A4" w:rsidRPr="00F92CB5" w:rsidRDefault="00E135A4" w:rsidP="00E135A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right="-370"/>
        <w:contextualSpacing w:val="0"/>
        <w:rPr>
          <w:rFonts w:asciiTheme="majorHAnsi" w:hAnsiTheme="majorHAnsi"/>
          <w:color w:val="000000" w:themeColor="text1"/>
          <w:w w:val="105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89268E" w14:textId="77777777" w:rsidR="00E135A4" w:rsidRPr="00F92CB5" w:rsidRDefault="00E135A4" w:rsidP="00E135A4">
      <w:pPr>
        <w:widowControl w:val="0"/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</w:p>
    <w:p w14:paraId="7398E049" w14:textId="77777777" w:rsidR="00E135A4" w:rsidRPr="00F92CB5" w:rsidRDefault="00E135A4" w:rsidP="00E135A4">
      <w:pPr>
        <w:widowControl w:val="0"/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50999A5" w14:textId="5CC9DF52" w:rsidR="00E135A4" w:rsidRPr="00F92CB5" w:rsidRDefault="00E135A4" w:rsidP="00E135A4">
      <w:pPr>
        <w:widowControl w:val="0"/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Heterosexual/straight</w:t>
      </w:r>
    </w:p>
    <w:p w14:paraId="7C5814C5" w14:textId="77777777" w:rsidR="00E135A4" w:rsidRPr="00F92CB5" w:rsidRDefault="00E135A4" w:rsidP="00E135A4">
      <w:pPr>
        <w:widowControl w:val="0"/>
        <w:tabs>
          <w:tab w:val="left" w:pos="1365"/>
        </w:tabs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Gay, Lesbian or</w:t>
      </w:r>
      <w:r w:rsidRPr="00F92CB5">
        <w:rPr>
          <w:rFonts w:asciiTheme="majorHAnsi" w:hAnsiTheme="majorHAnsi"/>
          <w:color w:val="000000" w:themeColor="text1"/>
          <w:spacing w:val="-10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Queer</w:t>
      </w:r>
    </w:p>
    <w:p w14:paraId="5A21D4DB" w14:textId="77777777" w:rsidR="00E135A4" w:rsidRPr="00F92CB5" w:rsidRDefault="00E135A4" w:rsidP="00E135A4">
      <w:pPr>
        <w:widowControl w:val="0"/>
        <w:tabs>
          <w:tab w:val="left" w:pos="1371"/>
        </w:tabs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Bisexual</w:t>
      </w:r>
    </w:p>
    <w:p w14:paraId="5EEFC92C" w14:textId="4280986B" w:rsidR="00E135A4" w:rsidRPr="00F92CB5" w:rsidRDefault="00E135A4" w:rsidP="00E135A4">
      <w:pPr>
        <w:widowControl w:val="0"/>
        <w:tabs>
          <w:tab w:val="left" w:pos="1371"/>
        </w:tabs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Another sexual</w:t>
      </w:r>
      <w:r w:rsidRPr="00F92CB5">
        <w:rPr>
          <w:rFonts w:asciiTheme="majorHAnsi" w:hAnsiTheme="majorHAnsi"/>
          <w:color w:val="000000" w:themeColor="text1"/>
          <w:spacing w:val="-28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orientation</w:t>
      </w:r>
    </w:p>
    <w:p w14:paraId="1D071F0B" w14:textId="3005813D" w:rsidR="008077BA" w:rsidRPr="00F92CB5" w:rsidRDefault="00E135A4" w:rsidP="00E135A4">
      <w:pPr>
        <w:spacing w:after="120" w:line="240" w:lineRule="auto"/>
        <w:ind w:left="357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1CEBC2FB" w14:textId="77777777" w:rsidR="00E135A4" w:rsidRPr="00F92CB5" w:rsidRDefault="00E135A4" w:rsidP="00E135A4">
      <w:pPr>
        <w:spacing w:after="120" w:line="240" w:lineRule="auto"/>
        <w:ind w:left="357"/>
        <w:rPr>
          <w:rFonts w:asciiTheme="majorHAnsi" w:hAnsiTheme="majorHAnsi"/>
          <w:color w:val="000000" w:themeColor="text1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Other</w:t>
      </w:r>
    </w:p>
    <w:p w14:paraId="416F748B" w14:textId="4994743C" w:rsidR="00E135A4" w:rsidRPr="00F92CB5" w:rsidRDefault="00E135A4" w:rsidP="00416038">
      <w:pPr>
        <w:spacing w:after="0" w:line="240" w:lineRule="auto"/>
        <w:ind w:left="357"/>
        <w:rPr>
          <w:rFonts w:asciiTheme="majorHAnsi" w:hAnsiTheme="majorHAnsi"/>
          <w:color w:val="000000" w:themeColor="text1"/>
          <w:sz w:val="24"/>
          <w:szCs w:val="24"/>
        </w:rPr>
      </w:pPr>
    </w:p>
    <w:p w14:paraId="45FF249A" w14:textId="4455F098" w:rsidR="00E135A4" w:rsidRPr="00F92CB5" w:rsidRDefault="00E135A4" w:rsidP="00E135A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How would you describe your national identity?</w:t>
      </w:r>
    </w:p>
    <w:p w14:paraId="0E22A2F9" w14:textId="77777777" w:rsidR="00E135A4" w:rsidRPr="00F92CB5" w:rsidRDefault="00E135A4" w:rsidP="00E135A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77C01C3" w14:textId="77777777" w:rsidR="00E135A4" w:rsidRPr="00F92CB5" w:rsidRDefault="00E135A4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64F2FF" w14:textId="77777777" w:rsidR="00E135A4" w:rsidRPr="00F92CB5" w:rsidRDefault="00E135A4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British</w:t>
      </w:r>
    </w:p>
    <w:p w14:paraId="07CAEE0B" w14:textId="77777777" w:rsidR="00E135A4" w:rsidRPr="00F92CB5" w:rsidRDefault="00E135A4" w:rsidP="00E135A4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Cornish</w:t>
      </w:r>
    </w:p>
    <w:p w14:paraId="0F1AC177" w14:textId="77777777" w:rsidR="00E135A4" w:rsidRPr="00F92CB5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English</w:t>
      </w:r>
    </w:p>
    <w:p w14:paraId="107C9ED1" w14:textId="77777777" w:rsidR="00E135A4" w:rsidRPr="00F92CB5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w w:val="105"/>
          <w:sz w:val="24"/>
          <w:szCs w:val="24"/>
        </w:rPr>
        <w:t>Northern Irish</w:t>
      </w:r>
    </w:p>
    <w:p w14:paraId="17E56E54" w14:textId="77777777" w:rsidR="00E135A4" w:rsidRPr="00F92CB5" w:rsidRDefault="00E135A4" w:rsidP="00E135A4">
      <w:pPr>
        <w:widowControl w:val="0"/>
        <w:tabs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Scottish</w:t>
      </w:r>
    </w:p>
    <w:p w14:paraId="57C63B0C" w14:textId="77777777" w:rsidR="00E135A4" w:rsidRPr="00F92CB5" w:rsidRDefault="00E135A4" w:rsidP="00E135A4">
      <w:pPr>
        <w:widowControl w:val="0"/>
        <w:tabs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Welsh</w:t>
      </w:r>
    </w:p>
    <w:p w14:paraId="6AD40D7A" w14:textId="77777777" w:rsidR="00E135A4" w:rsidRPr="00F92CB5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w w:val="105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w w:val="105"/>
          <w:sz w:val="24"/>
          <w:szCs w:val="24"/>
        </w:rPr>
        <w:t>Another national</w:t>
      </w:r>
      <w:r w:rsidRPr="00F92CB5">
        <w:rPr>
          <w:rFonts w:asciiTheme="majorHAnsi" w:hAnsiTheme="majorHAnsi" w:cs="Aptos"/>
          <w:color w:val="000000" w:themeColor="text1"/>
          <w:spacing w:val="-30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 w:cs="Aptos"/>
          <w:color w:val="000000" w:themeColor="text1"/>
          <w:w w:val="105"/>
          <w:sz w:val="24"/>
          <w:szCs w:val="24"/>
        </w:rPr>
        <w:t>identity</w:t>
      </w:r>
    </w:p>
    <w:p w14:paraId="64160485" w14:textId="77777777" w:rsidR="00E135A4" w:rsidRPr="00F92CB5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</w:rPr>
      </w:pP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 w:cs="Aptos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 w:cs="Aptos"/>
          <w:color w:val="000000" w:themeColor="text1"/>
          <w:sz w:val="24"/>
          <w:szCs w:val="24"/>
        </w:rPr>
        <w:t>say</w:t>
      </w:r>
    </w:p>
    <w:p w14:paraId="0B5C60FF" w14:textId="77777777" w:rsidR="00E135A4" w:rsidRPr="00F92CB5" w:rsidRDefault="00E135A4" w:rsidP="00E135A4">
      <w:pPr>
        <w:spacing w:after="0" w:line="240" w:lineRule="auto"/>
        <w:rPr>
          <w:rFonts w:asciiTheme="majorHAnsi" w:hAnsiTheme="majorHAnsi"/>
          <w:sz w:val="24"/>
          <w:szCs w:val="24"/>
        </w:rPr>
        <w:sectPr w:rsidR="00E135A4" w:rsidRPr="00F92CB5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6F04736" w14:textId="77777777" w:rsidR="00E135A4" w:rsidRPr="00F92CB5" w:rsidRDefault="00E135A4" w:rsidP="00E135A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AC49FEC" w14:textId="0743CC46" w:rsidR="00E135A4" w:rsidRPr="00F92CB5" w:rsidRDefault="00E135A4" w:rsidP="00E135A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How would you describe your ethnic group?</w:t>
      </w:r>
    </w:p>
    <w:p w14:paraId="277CD67A" w14:textId="77777777" w:rsidR="00963AB3" w:rsidRPr="00F92CB5" w:rsidRDefault="00963AB3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  <w:sectPr w:rsidR="00963AB3" w:rsidRPr="00F92CB5" w:rsidSect="00E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8A8C6C" w14:textId="77777777" w:rsidR="00963AB3" w:rsidRPr="00F92CB5" w:rsidRDefault="00963AB3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</w:p>
    <w:p w14:paraId="4939EA9E" w14:textId="77777777" w:rsidR="00963AB3" w:rsidRPr="00F92CB5" w:rsidRDefault="00963AB3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00F2F2B" w14:textId="7B3CD37E" w:rsidR="00E135A4" w:rsidRPr="00F92CB5" w:rsidRDefault="00E135A4" w:rsidP="00963AB3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Asian, Asian British or Asian</w:t>
      </w:r>
      <w:r w:rsidRPr="00F92CB5">
        <w:rPr>
          <w:rFonts w:asciiTheme="majorHAnsi" w:hAnsiTheme="majorHAnsi"/>
          <w:color w:val="000000" w:themeColor="text1"/>
          <w:spacing w:val="44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Welsh</w:t>
      </w:r>
    </w:p>
    <w:p w14:paraId="519142F6" w14:textId="77777777" w:rsidR="00E135A4" w:rsidRPr="00F92CB5" w:rsidRDefault="00E135A4" w:rsidP="00963AB3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 xml:space="preserve">Black, Black British, Black Welsh,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Caribbean or</w:t>
      </w:r>
      <w:r w:rsidRPr="00F92CB5">
        <w:rPr>
          <w:rFonts w:asciiTheme="majorHAnsi" w:hAnsiTheme="majorHAnsi"/>
          <w:color w:val="000000" w:themeColor="text1"/>
          <w:spacing w:val="21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African</w:t>
      </w:r>
    </w:p>
    <w:p w14:paraId="7EFDBA8E" w14:textId="4A6A8D10" w:rsidR="00E135A4" w:rsidRPr="00F92CB5" w:rsidRDefault="00E135A4" w:rsidP="00963AB3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Gypsy Traveller</w:t>
      </w:r>
    </w:p>
    <w:p w14:paraId="4CC2B600" w14:textId="77777777" w:rsidR="00E135A4" w:rsidRPr="00F92CB5" w:rsidRDefault="00E135A4" w:rsidP="00963AB3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Mixed or Multiple</w:t>
      </w:r>
      <w:r w:rsidRPr="00F92CB5">
        <w:rPr>
          <w:rFonts w:asciiTheme="majorHAnsi" w:hAnsiTheme="majorHAnsi"/>
          <w:color w:val="000000" w:themeColor="text1"/>
          <w:spacing w:val="16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ethnic</w:t>
      </w:r>
    </w:p>
    <w:p w14:paraId="64CD07A6" w14:textId="77777777" w:rsidR="00E135A4" w:rsidRPr="00F92CB5" w:rsidRDefault="00E135A4" w:rsidP="00963AB3">
      <w:pPr>
        <w:widowControl w:val="0"/>
        <w:tabs>
          <w:tab w:val="left" w:pos="1369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White</w:t>
      </w:r>
    </w:p>
    <w:p w14:paraId="28AB497E" w14:textId="77777777" w:rsidR="00E135A4" w:rsidRPr="00F92CB5" w:rsidRDefault="00E135A4" w:rsidP="00963AB3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Another ethnic</w:t>
      </w:r>
      <w:r w:rsidRPr="00F92CB5">
        <w:rPr>
          <w:rFonts w:asciiTheme="majorHAnsi" w:hAnsiTheme="majorHAnsi"/>
          <w:color w:val="000000" w:themeColor="text1"/>
          <w:spacing w:val="26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group</w:t>
      </w:r>
    </w:p>
    <w:p w14:paraId="32960FB6" w14:textId="4E2F269D" w:rsidR="00E135A4" w:rsidRPr="00F92CB5" w:rsidRDefault="00E135A4" w:rsidP="00963AB3">
      <w:pPr>
        <w:spacing w:after="0" w:line="240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7DEB0EEA" w14:textId="29DCE9E7" w:rsidR="00E135A4" w:rsidRPr="00F92CB5" w:rsidRDefault="00E135A4" w:rsidP="00963AB3">
      <w:pPr>
        <w:spacing w:after="0" w:line="240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Other</w:t>
      </w:r>
    </w:p>
    <w:p w14:paraId="12213985" w14:textId="17CCD535" w:rsidR="00963AB3" w:rsidRPr="00F92CB5" w:rsidRDefault="00963AB3" w:rsidP="00963AB3">
      <w:pPr>
        <w:pStyle w:val="ListParagraph"/>
        <w:numPr>
          <w:ilvl w:val="0"/>
          <w:numId w:val="1"/>
        </w:numPr>
        <w:spacing w:after="0" w:line="240" w:lineRule="auto"/>
        <w:ind w:right="-701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lastRenderedPageBreak/>
        <w:t>What is your religion or belief?</w:t>
      </w:r>
    </w:p>
    <w:p w14:paraId="6870C89C" w14:textId="77777777" w:rsidR="00963AB3" w:rsidRPr="00F92CB5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</w:rPr>
      </w:pPr>
    </w:p>
    <w:p w14:paraId="09C2264D" w14:textId="77777777" w:rsidR="00963AB3" w:rsidRPr="00F92CB5" w:rsidRDefault="00963AB3" w:rsidP="00963AB3">
      <w:pPr>
        <w:widowControl w:val="0"/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C19A90" w14:textId="77777777" w:rsidR="00963AB3" w:rsidRPr="00F92CB5" w:rsidRDefault="00963AB3" w:rsidP="00963AB3">
      <w:pPr>
        <w:widowControl w:val="0"/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Christian</w:t>
      </w:r>
    </w:p>
    <w:p w14:paraId="1453829F" w14:textId="77777777" w:rsidR="00963AB3" w:rsidRPr="00F92CB5" w:rsidRDefault="00963AB3" w:rsidP="00963AB3">
      <w:pPr>
        <w:widowControl w:val="0"/>
        <w:tabs>
          <w:tab w:val="left" w:pos="1371"/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Buddhist</w:t>
      </w:r>
    </w:p>
    <w:p w14:paraId="62C6CE6C" w14:textId="77777777" w:rsidR="00963AB3" w:rsidRPr="00F92CB5" w:rsidRDefault="00963AB3" w:rsidP="00963AB3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Hindu</w:t>
      </w:r>
    </w:p>
    <w:p w14:paraId="7FE9FC11" w14:textId="77777777" w:rsidR="00963AB3" w:rsidRPr="00F92CB5" w:rsidRDefault="00963AB3" w:rsidP="00963AB3">
      <w:pPr>
        <w:widowControl w:val="0"/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Jewish</w:t>
      </w:r>
    </w:p>
    <w:p w14:paraId="4E781B86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Muslim</w:t>
      </w:r>
    </w:p>
    <w:p w14:paraId="70C4CD8D" w14:textId="77777777" w:rsidR="00963AB3" w:rsidRPr="00F92CB5" w:rsidRDefault="00963AB3" w:rsidP="00963AB3">
      <w:pPr>
        <w:widowControl w:val="0"/>
        <w:tabs>
          <w:tab w:val="left" w:pos="1371"/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Sikh</w:t>
      </w:r>
    </w:p>
    <w:p w14:paraId="490E8D50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No</w:t>
      </w:r>
      <w:r w:rsidRPr="00F92CB5">
        <w:rPr>
          <w:rFonts w:asciiTheme="majorHAnsi" w:hAnsiTheme="majorHAnsi"/>
          <w:color w:val="000000" w:themeColor="text1"/>
          <w:spacing w:val="29"/>
          <w:w w:val="110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religion</w:t>
      </w:r>
    </w:p>
    <w:p w14:paraId="4E500FE7" w14:textId="77777777" w:rsidR="00963AB3" w:rsidRPr="00F92CB5" w:rsidRDefault="00963AB3" w:rsidP="00963AB3">
      <w:pPr>
        <w:widowControl w:val="0"/>
        <w:tabs>
          <w:tab w:val="left" w:pos="1366"/>
          <w:tab w:val="left" w:pos="1367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Other religion or</w:t>
      </w:r>
      <w:r w:rsidRPr="00F92CB5">
        <w:rPr>
          <w:rFonts w:asciiTheme="majorHAnsi" w:hAnsiTheme="majorHAnsi"/>
          <w:color w:val="000000" w:themeColor="text1"/>
          <w:spacing w:val="19"/>
          <w:w w:val="110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belief</w:t>
      </w:r>
    </w:p>
    <w:p w14:paraId="707EE296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say</w:t>
      </w:r>
    </w:p>
    <w:p w14:paraId="57A80F1F" w14:textId="658A67EF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Other</w:t>
      </w:r>
    </w:p>
    <w:p w14:paraId="78440FB7" w14:textId="77777777" w:rsidR="00963AB3" w:rsidRPr="00F92CB5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C2DA938" w14:textId="77777777" w:rsidR="00963AB3" w:rsidRPr="00F92CB5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</w:rPr>
      </w:pPr>
    </w:p>
    <w:p w14:paraId="2ADEC0DF" w14:textId="77777777" w:rsidR="00963AB3" w:rsidRPr="00F92CB5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</w:rPr>
      </w:pPr>
    </w:p>
    <w:p w14:paraId="1CE57BBF" w14:textId="6A00581F" w:rsidR="00963AB3" w:rsidRPr="00F92CB5" w:rsidRDefault="00963AB3" w:rsidP="00963AB3">
      <w:pPr>
        <w:pStyle w:val="ListParagraph"/>
        <w:numPr>
          <w:ilvl w:val="0"/>
          <w:numId w:val="1"/>
        </w:numPr>
        <w:spacing w:after="0"/>
        <w:ind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 xml:space="preserve">Have you previously served in the UK Armed Forces? </w:t>
      </w:r>
    </w:p>
    <w:p w14:paraId="2AC91A24" w14:textId="77777777" w:rsidR="00963AB3" w:rsidRPr="00F92CB5" w:rsidRDefault="00963AB3" w:rsidP="00963AB3">
      <w:pPr>
        <w:spacing w:after="120"/>
        <w:ind w:left="720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(current serving members should tick 'no')</w:t>
      </w:r>
    </w:p>
    <w:p w14:paraId="566E0FCA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28828F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</w:p>
    <w:p w14:paraId="29CA5192" w14:textId="6CD48CC0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Yes, in the Regular Armed</w:t>
      </w:r>
      <w:r w:rsidRPr="00F92CB5">
        <w:rPr>
          <w:rFonts w:asciiTheme="majorHAnsi" w:hAnsiTheme="majorHAnsi"/>
          <w:color w:val="000000" w:themeColor="text1"/>
          <w:spacing w:val="-12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Forces</w:t>
      </w:r>
    </w:p>
    <w:p w14:paraId="51A80E1A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Yes, in the Reserve Armed</w:t>
      </w:r>
      <w:r w:rsidRPr="00F92CB5">
        <w:rPr>
          <w:rFonts w:asciiTheme="majorHAnsi" w:hAnsiTheme="majorHAnsi"/>
          <w:color w:val="000000" w:themeColor="text1"/>
          <w:spacing w:val="1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Forces</w:t>
      </w:r>
    </w:p>
    <w:p w14:paraId="0A198945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</w:p>
    <w:p w14:paraId="3731E0E6" w14:textId="7A25757F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No</w:t>
      </w:r>
    </w:p>
    <w:p w14:paraId="0F8DAF26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refer not to</w:t>
      </w:r>
      <w:r w:rsidRPr="00F92CB5">
        <w:rPr>
          <w:rFonts w:asciiTheme="majorHAnsi" w:hAnsiTheme="majorHAnsi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say</w:t>
      </w:r>
    </w:p>
    <w:p w14:paraId="5760A122" w14:textId="728FB57C" w:rsidR="00963AB3" w:rsidRPr="00F92CB5" w:rsidRDefault="00963AB3" w:rsidP="00963AB3">
      <w:pPr>
        <w:pStyle w:val="ListParagraph"/>
        <w:spacing w:after="0" w:line="240" w:lineRule="auto"/>
        <w:ind w:right="-701"/>
        <w:rPr>
          <w:rFonts w:asciiTheme="majorHAnsi" w:hAnsiTheme="majorHAnsi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EF5CD1B" w14:textId="5A9C414F" w:rsidR="00963AB3" w:rsidRPr="00F92CB5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</w:rPr>
      </w:pPr>
    </w:p>
    <w:p w14:paraId="1E57CE97" w14:textId="51FE8175" w:rsidR="00963AB3" w:rsidRDefault="00963AB3" w:rsidP="00963AB3">
      <w:pPr>
        <w:pStyle w:val="ListParagraph"/>
        <w:numPr>
          <w:ilvl w:val="0"/>
          <w:numId w:val="1"/>
        </w:numPr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b/>
          <w:bCs/>
          <w:color w:val="000000" w:themeColor="text1"/>
          <w:sz w:val="24"/>
          <w:szCs w:val="24"/>
        </w:rPr>
        <w:t>Do have a long term physical or mental health condition or illness that reduces your ability to carry out day-to-day activities?</w:t>
      </w:r>
    </w:p>
    <w:p w14:paraId="6B7014DA" w14:textId="77777777" w:rsidR="00F92CB5" w:rsidRPr="00F92CB5" w:rsidRDefault="00F92CB5" w:rsidP="00F92CB5">
      <w:pPr>
        <w:pStyle w:val="ListParagraph"/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</w:p>
    <w:p w14:paraId="299D28D6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Yes, my day-to-day activities are limited a</w:t>
      </w:r>
      <w:r w:rsidRPr="00F92CB5">
        <w:rPr>
          <w:rFonts w:asciiTheme="majorHAnsi" w:hAnsiTheme="majorHAnsi"/>
          <w:color w:val="000000" w:themeColor="text1"/>
          <w:spacing w:val="12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lot</w:t>
      </w:r>
    </w:p>
    <w:p w14:paraId="0D345324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Yes, my day-to-day activities are limited a</w:t>
      </w:r>
      <w:r w:rsidRPr="00F92CB5">
        <w:rPr>
          <w:rFonts w:asciiTheme="majorHAnsi" w:hAnsiTheme="majorHAnsi"/>
          <w:color w:val="000000" w:themeColor="text1"/>
          <w:spacing w:val="19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little</w:t>
      </w:r>
    </w:p>
    <w:p w14:paraId="2B6644CD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w w:val="110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No</w:t>
      </w:r>
    </w:p>
    <w:p w14:paraId="0D6A3335" w14:textId="77777777" w:rsidR="00963AB3" w:rsidRPr="00F92CB5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10"/>
          <w:sz w:val="24"/>
          <w:szCs w:val="24"/>
        </w:rPr>
        <w:t>I p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3E3B3DB6" w14:textId="77777777" w:rsidR="00963AB3" w:rsidRPr="00F92CB5" w:rsidRDefault="00963AB3" w:rsidP="00963AB3">
      <w:pPr>
        <w:tabs>
          <w:tab w:val="left" w:pos="825"/>
        </w:tabs>
        <w:spacing w:after="0"/>
        <w:ind w:right="-370"/>
        <w:rPr>
          <w:rFonts w:asciiTheme="majorHAnsi" w:hAnsiTheme="majorHAnsi"/>
          <w:color w:val="000000" w:themeColor="text1"/>
          <w:sz w:val="24"/>
          <w:szCs w:val="24"/>
        </w:rPr>
      </w:pPr>
    </w:p>
    <w:p w14:paraId="01BB5792" w14:textId="6B2A44E7" w:rsidR="00963AB3" w:rsidRPr="00F92CB5" w:rsidRDefault="00963AB3" w:rsidP="00963AB3">
      <w:pPr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b/>
          <w:bCs/>
          <w:color w:val="000000" w:themeColor="text1"/>
          <w:sz w:val="24"/>
          <w:szCs w:val="24"/>
        </w:rPr>
        <w:t>30. What is your preferred language?</w:t>
      </w:r>
    </w:p>
    <w:p w14:paraId="0B1B3776" w14:textId="77777777" w:rsidR="00963AB3" w:rsidRPr="00F92CB5" w:rsidRDefault="00963AB3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Welsh</w:t>
      </w:r>
    </w:p>
    <w:p w14:paraId="2E2B5EEC" w14:textId="77777777" w:rsidR="00963AB3" w:rsidRPr="00F92CB5" w:rsidRDefault="00963AB3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English</w:t>
      </w:r>
    </w:p>
    <w:p w14:paraId="50E53EEB" w14:textId="77777777" w:rsidR="00963AB3" w:rsidRPr="00F92CB5" w:rsidRDefault="00963AB3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05AB9AFF" w14:textId="77777777" w:rsidR="00963AB3" w:rsidRPr="00F92CB5" w:rsidRDefault="00963AB3" w:rsidP="00963AB3">
      <w:pPr>
        <w:tabs>
          <w:tab w:val="left" w:pos="826"/>
        </w:tabs>
        <w:spacing w:after="0"/>
        <w:ind w:right="-370"/>
        <w:rPr>
          <w:rFonts w:asciiTheme="majorHAnsi" w:hAnsiTheme="majorHAnsi"/>
          <w:color w:val="000000" w:themeColor="text1"/>
          <w:w w:val="105"/>
          <w:sz w:val="24"/>
          <w:szCs w:val="24"/>
        </w:rPr>
      </w:pPr>
    </w:p>
    <w:p w14:paraId="2365EDB9" w14:textId="20048EB8" w:rsidR="00963AB3" w:rsidRPr="00F92CB5" w:rsidRDefault="00963AB3" w:rsidP="00963AB3">
      <w:pPr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b/>
          <w:bCs/>
          <w:color w:val="000000" w:themeColor="text1"/>
          <w:sz w:val="24"/>
          <w:szCs w:val="24"/>
        </w:rPr>
        <w:t>31. Can you understand, speak, read or write Welsh?</w:t>
      </w:r>
    </w:p>
    <w:p w14:paraId="185D97D1" w14:textId="77777777" w:rsidR="00963AB3" w:rsidRPr="00F92CB5" w:rsidRDefault="00963AB3" w:rsidP="00963AB3">
      <w:pPr>
        <w:pStyle w:val="ListParagraph"/>
        <w:widowControl w:val="0"/>
        <w:numPr>
          <w:ilvl w:val="0"/>
          <w:numId w:val="12"/>
        </w:numPr>
        <w:tabs>
          <w:tab w:val="left" w:pos="1365"/>
        </w:tabs>
        <w:autoSpaceDE w:val="0"/>
        <w:autoSpaceDN w:val="0"/>
        <w:spacing w:after="0" w:line="276" w:lineRule="auto"/>
        <w:ind w:right="-370"/>
        <w:contextualSpacing w:val="0"/>
        <w:rPr>
          <w:rFonts w:asciiTheme="majorHAnsi" w:hAnsiTheme="majorHAnsi"/>
          <w:color w:val="000000" w:themeColor="text1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95FCF3" w14:textId="77777777" w:rsidR="00963AB3" w:rsidRPr="00F92CB5" w:rsidRDefault="00963AB3" w:rsidP="00963AB3">
      <w:pPr>
        <w:widowControl w:val="0"/>
        <w:tabs>
          <w:tab w:val="left" w:pos="1365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Understand spoken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Welsh</w:t>
      </w:r>
    </w:p>
    <w:p w14:paraId="6A15CFD0" w14:textId="77777777" w:rsidR="00963AB3" w:rsidRPr="00F92CB5" w:rsidRDefault="00963AB3" w:rsidP="00963AB3">
      <w:pPr>
        <w:widowControl w:val="0"/>
        <w:tabs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Speak</w:t>
      </w:r>
      <w:r w:rsidRPr="00F92CB5">
        <w:rPr>
          <w:rFonts w:asciiTheme="majorHAnsi" w:hAnsiTheme="majorHAnsi"/>
          <w:color w:val="000000" w:themeColor="text1"/>
          <w:spacing w:val="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Welsh</w:t>
      </w:r>
    </w:p>
    <w:p w14:paraId="61D26116" w14:textId="77777777" w:rsidR="00963AB3" w:rsidRPr="00F92CB5" w:rsidRDefault="00963AB3" w:rsidP="00963AB3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Read</w:t>
      </w:r>
      <w:r w:rsidRPr="00F92CB5">
        <w:rPr>
          <w:rFonts w:asciiTheme="majorHAnsi" w:hAnsiTheme="majorHAnsi"/>
          <w:color w:val="000000" w:themeColor="text1"/>
          <w:spacing w:val="16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Welsh</w:t>
      </w:r>
    </w:p>
    <w:p w14:paraId="5EE372DD" w14:textId="77777777" w:rsidR="00963AB3" w:rsidRPr="00F92CB5" w:rsidRDefault="00963AB3" w:rsidP="00963AB3">
      <w:pPr>
        <w:widowControl w:val="0"/>
        <w:tabs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Write</w:t>
      </w:r>
      <w:r w:rsidRPr="00F92CB5">
        <w:rPr>
          <w:rFonts w:asciiTheme="majorHAnsi" w:hAnsiTheme="majorHAnsi"/>
          <w:color w:val="000000" w:themeColor="text1"/>
          <w:spacing w:val="3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Welsh</w:t>
      </w:r>
    </w:p>
    <w:p w14:paraId="56BA7B60" w14:textId="77777777" w:rsidR="00963AB3" w:rsidRPr="00F92CB5" w:rsidRDefault="00963AB3" w:rsidP="00963AB3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None of the</w:t>
      </w:r>
      <w:r w:rsidRPr="00F92CB5">
        <w:rPr>
          <w:rFonts w:asciiTheme="majorHAnsi" w:hAnsiTheme="majorHAnsi"/>
          <w:color w:val="000000" w:themeColor="text1"/>
          <w:spacing w:val="16"/>
          <w:w w:val="105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w w:val="105"/>
          <w:sz w:val="24"/>
          <w:szCs w:val="24"/>
        </w:rPr>
        <w:t>above</w:t>
      </w:r>
    </w:p>
    <w:p w14:paraId="4B1BEBB7" w14:textId="77777777" w:rsidR="00963AB3" w:rsidRPr="00F92CB5" w:rsidRDefault="00963AB3" w:rsidP="00963AB3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</w:rPr>
      </w:pPr>
      <w:r w:rsidRPr="00F92CB5">
        <w:rPr>
          <w:rFonts w:asciiTheme="majorHAnsi" w:hAnsiTheme="majorHAnsi"/>
          <w:color w:val="000000" w:themeColor="text1"/>
          <w:sz w:val="24"/>
          <w:szCs w:val="24"/>
        </w:rPr>
        <w:t>I prefer not to</w:t>
      </w:r>
      <w:r w:rsidRPr="00F92CB5">
        <w:rPr>
          <w:rFonts w:asciiTheme="majorHAnsi" w:hAnsiTheme="majorHAnsi"/>
          <w:color w:val="000000" w:themeColor="text1"/>
          <w:spacing w:val="-17"/>
          <w:sz w:val="24"/>
          <w:szCs w:val="24"/>
        </w:rPr>
        <w:t xml:space="preserve"> </w:t>
      </w:r>
      <w:r w:rsidRPr="00F92CB5">
        <w:rPr>
          <w:rFonts w:asciiTheme="majorHAnsi" w:hAnsiTheme="majorHAnsi"/>
          <w:color w:val="000000" w:themeColor="text1"/>
          <w:sz w:val="24"/>
          <w:szCs w:val="24"/>
        </w:rPr>
        <w:t>say</w:t>
      </w:r>
    </w:p>
    <w:p w14:paraId="3CE878EE" w14:textId="77777777" w:rsidR="00963AB3" w:rsidRPr="00F92CB5" w:rsidRDefault="00963AB3" w:rsidP="00963AB3">
      <w:pPr>
        <w:spacing w:after="0" w:line="240" w:lineRule="auto"/>
        <w:ind w:left="360" w:right="-701"/>
        <w:rPr>
          <w:rFonts w:asciiTheme="majorHAnsi" w:hAnsiTheme="majorHAnsi"/>
          <w:sz w:val="24"/>
          <w:szCs w:val="24"/>
        </w:rPr>
        <w:sectPr w:rsidR="00963AB3" w:rsidRPr="00F92CB5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7BD6458" w14:textId="54976EC0" w:rsidR="00963AB3" w:rsidRPr="00F92CB5" w:rsidRDefault="00963AB3" w:rsidP="00963AB3">
      <w:pPr>
        <w:spacing w:after="0" w:line="240" w:lineRule="auto"/>
        <w:ind w:left="360" w:right="-701"/>
        <w:rPr>
          <w:rFonts w:asciiTheme="majorHAnsi" w:hAnsiTheme="majorHAnsi"/>
          <w:sz w:val="24"/>
          <w:szCs w:val="24"/>
        </w:rPr>
      </w:pPr>
    </w:p>
    <w:p w14:paraId="18CADC6D" w14:textId="77777777" w:rsidR="00F92CB5" w:rsidRPr="00F92CB5" w:rsidRDefault="00F92CB5" w:rsidP="00F92CB5">
      <w:pPr>
        <w:spacing w:after="120" w:line="240" w:lineRule="auto"/>
        <w:ind w:left="357" w:right="-703" w:hanging="357"/>
        <w:rPr>
          <w:rFonts w:asciiTheme="majorHAnsi" w:hAnsiTheme="majorHAnsi"/>
          <w:sz w:val="24"/>
          <w:szCs w:val="24"/>
        </w:rPr>
      </w:pPr>
    </w:p>
    <w:p w14:paraId="269E694E" w14:textId="3904DC30" w:rsidR="00F92CB5" w:rsidRPr="00F92CB5" w:rsidRDefault="00F92CB5" w:rsidP="00F92CB5">
      <w:pPr>
        <w:tabs>
          <w:tab w:val="left" w:pos="720"/>
        </w:tabs>
        <w:spacing w:after="120" w:line="240" w:lineRule="auto"/>
        <w:ind w:right="-154" w:firstLine="3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>Thank you for completing this survey. Your response will be anonymous and will help us to ensure that our Hackney Carriage and Private hire Policy 2024 is fit for purpose.</w:t>
      </w:r>
    </w:p>
    <w:p w14:paraId="404D7CE8" w14:textId="6B298F9B" w:rsidR="00F92CB5" w:rsidRPr="00F92CB5" w:rsidRDefault="00F92CB5" w:rsidP="00416038">
      <w:pPr>
        <w:tabs>
          <w:tab w:val="left" w:pos="720"/>
        </w:tabs>
        <w:spacing w:after="120" w:line="240" w:lineRule="auto"/>
        <w:ind w:right="-154" w:firstLine="3"/>
        <w:rPr>
          <w:rFonts w:asciiTheme="majorHAnsi" w:hAnsiTheme="majorHAnsi"/>
          <w:sz w:val="24"/>
          <w:szCs w:val="24"/>
        </w:rPr>
      </w:pPr>
      <w:r w:rsidRPr="00F92CB5">
        <w:rPr>
          <w:rFonts w:asciiTheme="majorHAnsi" w:hAnsiTheme="majorHAnsi"/>
          <w:sz w:val="24"/>
          <w:szCs w:val="24"/>
        </w:rPr>
        <w:t xml:space="preserve">Please return this survey to your local library or leisure centre or post it to </w:t>
      </w:r>
      <w:r w:rsidRPr="00F92CB5">
        <w:rPr>
          <w:rFonts w:asciiTheme="majorHAnsi" w:hAnsiTheme="majorHAnsi" w:cs="Arial"/>
          <w:color w:val="333333"/>
          <w:sz w:val="24"/>
          <w:szCs w:val="24"/>
        </w:rPr>
        <w:t>Licensing Team, Ceredigion County Council, Canolfan Rheidol, Llanbadarn Fawr, Aberystwyth, SY23 3UE.</w:t>
      </w:r>
    </w:p>
    <w:sectPr w:rsidR="00F92CB5" w:rsidRPr="00F92CB5" w:rsidSect="00963AB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39EA"/>
    <w:multiLevelType w:val="hybridMultilevel"/>
    <w:tmpl w:val="28A6CB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E18"/>
    <w:multiLevelType w:val="hybridMultilevel"/>
    <w:tmpl w:val="4C2ED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076"/>
    <w:multiLevelType w:val="hybridMultilevel"/>
    <w:tmpl w:val="42D6707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720B"/>
    <w:multiLevelType w:val="hybridMultilevel"/>
    <w:tmpl w:val="9BE635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E82"/>
    <w:multiLevelType w:val="hybridMultilevel"/>
    <w:tmpl w:val="3F6EB8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1DA"/>
    <w:multiLevelType w:val="hybridMultilevel"/>
    <w:tmpl w:val="9EB8A1DE"/>
    <w:lvl w:ilvl="0" w:tplc="42E6D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63651"/>
    <w:multiLevelType w:val="hybridMultilevel"/>
    <w:tmpl w:val="05CA571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3155"/>
    <w:multiLevelType w:val="hybridMultilevel"/>
    <w:tmpl w:val="74125D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7F45"/>
    <w:multiLevelType w:val="hybridMultilevel"/>
    <w:tmpl w:val="C3B8F41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85633"/>
    <w:multiLevelType w:val="hybridMultilevel"/>
    <w:tmpl w:val="4C2EDC00"/>
    <w:lvl w:ilvl="0" w:tplc="47B43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25207"/>
    <w:multiLevelType w:val="hybridMultilevel"/>
    <w:tmpl w:val="2EC221A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B6267"/>
    <w:multiLevelType w:val="hybridMultilevel"/>
    <w:tmpl w:val="B50C0F9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8275">
    <w:abstractNumId w:val="9"/>
  </w:num>
  <w:num w:numId="2" w16cid:durableId="955407255">
    <w:abstractNumId w:val="1"/>
  </w:num>
  <w:num w:numId="3" w16cid:durableId="1970891403">
    <w:abstractNumId w:val="0"/>
  </w:num>
  <w:num w:numId="4" w16cid:durableId="1739667550">
    <w:abstractNumId w:val="5"/>
  </w:num>
  <w:num w:numId="5" w16cid:durableId="490678438">
    <w:abstractNumId w:val="8"/>
  </w:num>
  <w:num w:numId="6" w16cid:durableId="332077308">
    <w:abstractNumId w:val="10"/>
  </w:num>
  <w:num w:numId="7" w16cid:durableId="656805981">
    <w:abstractNumId w:val="3"/>
  </w:num>
  <w:num w:numId="8" w16cid:durableId="2146922179">
    <w:abstractNumId w:val="4"/>
  </w:num>
  <w:num w:numId="9" w16cid:durableId="2046368154">
    <w:abstractNumId w:val="2"/>
  </w:num>
  <w:num w:numId="10" w16cid:durableId="1635023131">
    <w:abstractNumId w:val="6"/>
  </w:num>
  <w:num w:numId="11" w16cid:durableId="1144152582">
    <w:abstractNumId w:val="11"/>
  </w:num>
  <w:num w:numId="12" w16cid:durableId="971210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BA"/>
    <w:rsid w:val="0003507B"/>
    <w:rsid w:val="00087240"/>
    <w:rsid w:val="00120D6B"/>
    <w:rsid w:val="002425D1"/>
    <w:rsid w:val="002B7F93"/>
    <w:rsid w:val="003A1A23"/>
    <w:rsid w:val="003E126F"/>
    <w:rsid w:val="00416038"/>
    <w:rsid w:val="004E1D28"/>
    <w:rsid w:val="006D4452"/>
    <w:rsid w:val="007E4433"/>
    <w:rsid w:val="008077BA"/>
    <w:rsid w:val="00963AB3"/>
    <w:rsid w:val="00CF03BA"/>
    <w:rsid w:val="00CF357C"/>
    <w:rsid w:val="00E135A4"/>
    <w:rsid w:val="00F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51F5"/>
  <w15:chartTrackingRefBased/>
  <w15:docId w15:val="{4331FC68-9D7D-435B-A32B-2653688B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7BA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Bullet Style,Numbered Para 1,Bullet 1,Bullet Points,List Paragraph12,F5 List Paragraph,List Paragraph1,MAIN CONTENT,List Paragraph11,List Paragraph2,Normal numbered,Bullets"/>
    <w:basedOn w:val="Normal"/>
    <w:link w:val="ListParagraphChar"/>
    <w:uiPriority w:val="1"/>
    <w:qFormat/>
    <w:rsid w:val="00807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7BA"/>
    <w:rPr>
      <w:b/>
      <w:bCs/>
      <w:smallCaps/>
      <w:color w:val="0F4761" w:themeColor="accent1" w:themeShade="BF"/>
      <w:spacing w:val="5"/>
    </w:rPr>
  </w:style>
  <w:style w:type="character" w:customStyle="1" w:styleId="text-format-content">
    <w:name w:val="text-format-content"/>
    <w:basedOn w:val="DefaultParagraphFont"/>
    <w:rsid w:val="008077BA"/>
  </w:style>
  <w:style w:type="character" w:customStyle="1" w:styleId="ListParagraphChar">
    <w:name w:val="List Paragraph Char"/>
    <w:aliases w:val="Dot pt Char,No Spacing1 Char,List Paragraph Char Char Char Char,Indicator Text Char,Bullet Style Char,Numbered Para 1 Char,Bullet 1 Char,Bullet Points Char,List Paragraph12 Char,F5 List Paragraph Char,List Paragraph1 Char"/>
    <w:link w:val="ListParagraph"/>
    <w:uiPriority w:val="34"/>
    <w:locked/>
    <w:rsid w:val="0080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Morgan</dc:creator>
  <cp:keywords/>
  <dc:description/>
  <cp:lastModifiedBy>Cathryn Morgan</cp:lastModifiedBy>
  <cp:revision>3</cp:revision>
  <dcterms:created xsi:type="dcterms:W3CDTF">2024-10-21T12:30:00Z</dcterms:created>
  <dcterms:modified xsi:type="dcterms:W3CDTF">2024-10-29T11:37:00Z</dcterms:modified>
</cp:coreProperties>
</file>